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EB" w:rsidRPr="00B357EB" w:rsidRDefault="00B357EB" w:rsidP="00B357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B357E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Tabela INSS para empregado, empregado doméstico e trabalhador </w:t>
      </w:r>
      <w:proofErr w:type="gramStart"/>
      <w:r w:rsidRPr="00B357E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avulso</w:t>
      </w:r>
      <w:proofErr w:type="gramEnd"/>
    </w:p>
    <w:p w:rsidR="00B357EB" w:rsidRPr="00B357EB" w:rsidRDefault="00B357EB" w:rsidP="00B35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Salário de até </w:t>
      </w:r>
      <w:proofErr w:type="gramStart"/>
      <w:r w:rsidRPr="00B357EB">
        <w:rPr>
          <w:rFonts w:ascii="Times New Roman" w:eastAsia="Times New Roman" w:hAnsi="Times New Roman" w:cs="Times New Roman"/>
          <w:sz w:val="24"/>
          <w:szCs w:val="24"/>
          <w:lang w:eastAsia="pt-BR"/>
        </w:rPr>
        <w:t>R$ 1.399,12 – Alíquota</w:t>
      </w:r>
      <w:proofErr w:type="gramEnd"/>
      <w:r w:rsidRPr="00B3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8%</w:t>
      </w:r>
    </w:p>
    <w:p w:rsidR="00B357EB" w:rsidRPr="00B357EB" w:rsidRDefault="00B357EB" w:rsidP="00B35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Salário de R$ 1.399,13 até </w:t>
      </w:r>
      <w:proofErr w:type="gramStart"/>
      <w:r w:rsidRPr="00B357EB">
        <w:rPr>
          <w:rFonts w:ascii="Times New Roman" w:eastAsia="Times New Roman" w:hAnsi="Times New Roman" w:cs="Times New Roman"/>
          <w:sz w:val="24"/>
          <w:szCs w:val="24"/>
          <w:lang w:eastAsia="pt-BR"/>
        </w:rPr>
        <w:t>R$ 2.331,88 – Alíquota</w:t>
      </w:r>
      <w:proofErr w:type="gramEnd"/>
      <w:r w:rsidRPr="00B3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9%</w:t>
      </w:r>
    </w:p>
    <w:p w:rsidR="00B357EB" w:rsidRPr="00B357EB" w:rsidRDefault="00B357EB" w:rsidP="00B35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Salário de R$ 2.331,89 até </w:t>
      </w:r>
      <w:proofErr w:type="gramStart"/>
      <w:r w:rsidRPr="00B357EB">
        <w:rPr>
          <w:rFonts w:ascii="Times New Roman" w:eastAsia="Times New Roman" w:hAnsi="Times New Roman" w:cs="Times New Roman"/>
          <w:sz w:val="24"/>
          <w:szCs w:val="24"/>
          <w:lang w:eastAsia="pt-BR"/>
        </w:rPr>
        <w:t>R$ 4.663,75 – Alíquota</w:t>
      </w:r>
      <w:proofErr w:type="gramEnd"/>
      <w:r w:rsidRPr="00B3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11%</w:t>
      </w:r>
    </w:p>
    <w:p w:rsidR="00B357EB" w:rsidRDefault="00B357EB" w:rsidP="00B357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B357EB" w:rsidRPr="00B357EB" w:rsidRDefault="00B357EB" w:rsidP="00B357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B357E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Tabela INSS para contribuinte individual e facultativo</w:t>
      </w:r>
    </w:p>
    <w:p w:rsidR="00B357EB" w:rsidRPr="00B357EB" w:rsidRDefault="00B357EB" w:rsidP="00B357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Salário de </w:t>
      </w:r>
      <w:proofErr w:type="gramStart"/>
      <w:r w:rsidRPr="00B357EB">
        <w:rPr>
          <w:rFonts w:ascii="Times New Roman" w:eastAsia="Times New Roman" w:hAnsi="Times New Roman" w:cs="Times New Roman"/>
          <w:sz w:val="24"/>
          <w:szCs w:val="24"/>
          <w:lang w:eastAsia="pt-BR"/>
        </w:rPr>
        <w:t>R$ 788,00 – Alíquota</w:t>
      </w:r>
      <w:proofErr w:type="gramEnd"/>
      <w:r w:rsidRPr="00B3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5%</w:t>
      </w:r>
    </w:p>
    <w:p w:rsidR="00B357EB" w:rsidRPr="00B357EB" w:rsidRDefault="00B357EB" w:rsidP="00B357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Salário de </w:t>
      </w:r>
      <w:proofErr w:type="gramStart"/>
      <w:r w:rsidRPr="00B357EB">
        <w:rPr>
          <w:rFonts w:ascii="Times New Roman" w:eastAsia="Times New Roman" w:hAnsi="Times New Roman" w:cs="Times New Roman"/>
          <w:sz w:val="24"/>
          <w:szCs w:val="24"/>
          <w:lang w:eastAsia="pt-BR"/>
        </w:rPr>
        <w:t>R$ 788,00 – Alíquota</w:t>
      </w:r>
      <w:proofErr w:type="gramEnd"/>
      <w:r w:rsidRPr="00B3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11%</w:t>
      </w:r>
    </w:p>
    <w:p w:rsidR="00B357EB" w:rsidRPr="00B357EB" w:rsidRDefault="00B357EB" w:rsidP="00B357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7EB">
        <w:rPr>
          <w:rFonts w:ascii="Times New Roman" w:eastAsia="Times New Roman" w:hAnsi="Times New Roman" w:cs="Times New Roman"/>
          <w:sz w:val="24"/>
          <w:szCs w:val="24"/>
          <w:lang w:eastAsia="pt-BR"/>
        </w:rPr>
        <w:t>Salário de R$ 788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,00</w:t>
      </w:r>
      <w:bookmarkStart w:id="0" w:name="_GoBack"/>
      <w:bookmarkEnd w:id="0"/>
      <w:r w:rsidRPr="00B3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R$ 4.663,75 – Alíquota de 20%</w:t>
      </w:r>
    </w:p>
    <w:p w:rsidR="00631186" w:rsidRDefault="00631186"/>
    <w:sectPr w:rsidR="00631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A31"/>
    <w:multiLevelType w:val="multilevel"/>
    <w:tmpl w:val="DBE8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A10CF"/>
    <w:multiLevelType w:val="multilevel"/>
    <w:tmpl w:val="EEBE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EB"/>
    <w:rsid w:val="00631186"/>
    <w:rsid w:val="00B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3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357E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3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357E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2016-01-26T11:19:00Z</dcterms:created>
  <dcterms:modified xsi:type="dcterms:W3CDTF">2016-01-26T11:20:00Z</dcterms:modified>
</cp:coreProperties>
</file>